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t>Interview Evaluation Form</w:t>
      </w:r>
    </w:p>
    <w:p>
      <w:pPr>
        <w:spacing w:after="160" w:before="0"/>
      </w:pPr>
      <w:r>
        <w:rPr>
          <w:b w:val="0"/>
          <w:color w:val="4B5D59"/>
          <w:sz w:val="20"/>
        </w:rPr>
        <w:t>Fill in one form per interviewer, right after the interview and before discussing the candidate. Rate only job-related criteria agreed before interviews began.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CANDIDATE NAME</w:t>
            </w:r>
          </w:p>
        </w:tc>
        <w:tc>
          <w:tcPr>
            <w:tcW w:type="dxa" w:w="5112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POSITION</w:t>
            </w:r>
          </w:p>
        </w:tc>
      </w:tr>
      <w:tr>
        <w:trPr>
          <w:trHeight w:val="389" w:hRule="atLeast"/>
        </w:trPr>
        <w:tc>
          <w:tcPr>
            <w:tcW w:type="dxa" w:w="5112"/>
          </w:tcPr>
          <w:p/>
        </w:tc>
        <w:tc>
          <w:tcPr>
            <w:tcW w:type="dxa" w:w="5112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6816"/>
        <w:gridCol w:w="3408"/>
      </w:tblGrid>
      <w:tr>
        <w:tc>
          <w:tcPr>
            <w:tcW w:type="dxa" w:w="6816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INTERVIEWER</w:t>
            </w:r>
          </w:p>
        </w:tc>
        <w:tc>
          <w:tcPr>
            <w:tcW w:type="dxa" w:w="3408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INTERVIEW DATE</w:t>
            </w:r>
          </w:p>
        </w:tc>
      </w:tr>
      <w:tr>
        <w:trPr>
          <w:trHeight w:val="389" w:hRule="atLeast"/>
        </w:trPr>
        <w:tc>
          <w:tcPr>
            <w:tcW w:type="dxa" w:w="6816"/>
          </w:tcPr>
          <w:p/>
        </w:tc>
        <w:tc>
          <w:tcPr>
            <w:tcW w:type="dxa" w:w="3408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p>
      <w:pPr>
        <w:keepNext/>
        <w:spacing w:after="40" w:before="0"/>
      </w:pPr>
      <w:r>
        <w:rPr>
          <w:b/>
          <w:color w:val="4B5D59"/>
          <w:sz w:val="15"/>
        </w:rPr>
        <w:t>INTERVIEW TYPE</w:t>
      </w:r>
    </w:p>
    <w:p>
      <w:pPr>
        <w:spacing w:after="120" w:before="0"/>
      </w:pPr>
      <w:r>
        <w:rPr>
          <w:b w:val="0"/>
          <w:color w:val="10201D"/>
          <w:sz w:val="19"/>
        </w:rPr>
        <w:t>☐ Phone screen     ☐ Video     ☐ In person     ☐ Panel     ☐ Skills exercise</w:t>
      </w:r>
    </w:p>
    <w:p>
      <w:pPr>
        <w:spacing w:after="120" w:before="0"/>
      </w:pPr>
      <w:r>
        <w:rPr>
          <w:b w:val="0"/>
          <w:color w:val="4B5D59"/>
          <w:sz w:val="17"/>
        </w:rPr>
        <w:t>Rating scale: 4 = Strong evidence, exceeds the requirement.  3 = Meets the requirement.  2 = Partly meets or limited evidence.  1 = Does not meet.  N/A = Not assessed in this interview.</w:t>
      </w:r>
    </w:p>
    <w:p>
      <w:pPr>
        <w:pStyle w:val="Heading1"/>
        <w:keepNext/>
        <w:spacing w:before="120" w:after="80"/>
      </w:pPr>
      <w:r>
        <w:t>1. Criteria and evidence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3271"/>
        <w:gridCol w:w="5929"/>
        <w:gridCol w:w="1022"/>
      </w:tblGrid>
      <w:tr>
        <w:trPr>
          <w:tblHeader w:val="true"/>
        </w:trPr>
        <w:tc>
          <w:tcPr>
            <w:tcW w:type="dxa" w:w="3272"/>
            <w:shd w:val="clear" w:color="auto" w:fill="082F2B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Criterion (from job requirements)</w:t>
            </w:r>
          </w:p>
        </w:tc>
        <w:tc>
          <w:tcPr>
            <w:tcW w:type="dxa" w:w="5930"/>
            <w:shd w:val="clear" w:color="auto" w:fill="082F2B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Evidence: what the candidate said or showed</w:t>
            </w:r>
          </w:p>
        </w:tc>
        <w:tc>
          <w:tcPr>
            <w:tcW w:type="dxa" w:w="1022"/>
            <w:shd w:val="clear" w:color="auto" w:fill="082F2B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Rating</w:t>
            </w:r>
          </w:p>
        </w:tc>
      </w:tr>
      <w:tr>
        <w:trPr>
          <w:trHeight w:val="461" w:hRule="atLeast"/>
        </w:trPr>
        <w:tc>
          <w:tcPr>
            <w:tcW w:type="dxa" w:w="3272"/>
          </w:tcPr>
          <w:p/>
        </w:tc>
        <w:tc>
          <w:tcPr>
            <w:tcW w:type="dxa" w:w="5930"/>
          </w:tcPr>
          <w:p/>
        </w:tc>
        <w:tc>
          <w:tcPr>
            <w:tcW w:type="dxa" w:w="1022"/>
          </w:tcPr>
          <w:p/>
        </w:tc>
      </w:tr>
      <w:tr>
        <w:trPr>
          <w:trHeight w:val="461" w:hRule="atLeast"/>
        </w:trPr>
        <w:tc>
          <w:tcPr>
            <w:tcW w:type="dxa" w:w="3272"/>
          </w:tcPr>
          <w:p/>
        </w:tc>
        <w:tc>
          <w:tcPr>
            <w:tcW w:type="dxa" w:w="5930"/>
          </w:tcPr>
          <w:p/>
        </w:tc>
        <w:tc>
          <w:tcPr>
            <w:tcW w:type="dxa" w:w="1022"/>
          </w:tcPr>
          <w:p/>
        </w:tc>
      </w:tr>
      <w:tr>
        <w:trPr>
          <w:trHeight w:val="461" w:hRule="atLeast"/>
        </w:trPr>
        <w:tc>
          <w:tcPr>
            <w:tcW w:type="dxa" w:w="3272"/>
          </w:tcPr>
          <w:p/>
        </w:tc>
        <w:tc>
          <w:tcPr>
            <w:tcW w:type="dxa" w:w="5930"/>
          </w:tcPr>
          <w:p/>
        </w:tc>
        <w:tc>
          <w:tcPr>
            <w:tcW w:type="dxa" w:w="1022"/>
          </w:tcPr>
          <w:p/>
        </w:tc>
      </w:tr>
      <w:tr>
        <w:trPr>
          <w:trHeight w:val="461" w:hRule="atLeast"/>
        </w:trPr>
        <w:tc>
          <w:tcPr>
            <w:tcW w:type="dxa" w:w="3272"/>
          </w:tcPr>
          <w:p/>
        </w:tc>
        <w:tc>
          <w:tcPr>
            <w:tcW w:type="dxa" w:w="5930"/>
          </w:tcPr>
          <w:p/>
        </w:tc>
        <w:tc>
          <w:tcPr>
            <w:tcW w:type="dxa" w:w="1022"/>
          </w:tcPr>
          <w:p/>
        </w:tc>
      </w:tr>
      <w:tr>
        <w:trPr>
          <w:trHeight w:val="461" w:hRule="atLeast"/>
        </w:trPr>
        <w:tc>
          <w:tcPr>
            <w:tcW w:type="dxa" w:w="3272"/>
          </w:tcPr>
          <w:p/>
        </w:tc>
        <w:tc>
          <w:tcPr>
            <w:tcW w:type="dxa" w:w="5930"/>
          </w:tcPr>
          <w:p/>
        </w:tc>
        <w:tc>
          <w:tcPr>
            <w:tcW w:type="dxa" w:w="1022"/>
          </w:tcPr>
          <w:p/>
        </w:tc>
      </w:tr>
    </w:tbl>
    <w:p>
      <w:pPr>
        <w:spacing w:after="0" w:line="120" w:lineRule="exact"/>
      </w:pPr>
      <w:r>
        <w:rPr>
          <w:sz w:val="4"/>
        </w:rPr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10224"/>
      </w:tblGrid>
      <w:tr>
        <w:tc>
          <w:tcPr>
            <w:tcW w:type="dxa" w:w="10224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STRENGTHS RELATED TO THE JOB</w:t>
            </w:r>
          </w:p>
        </w:tc>
      </w:tr>
      <w:tr>
        <w:trPr>
          <w:trHeight w:val="518" w:hRule="atLeast"/>
        </w:trPr>
        <w:tc>
          <w:tcPr>
            <w:tcW w:type="dxa" w:w="10224"/>
          </w:tcPr>
          <w:p/>
        </w:tc>
      </w:tr>
    </w:tbl>
    <w:p>
      <w:pPr>
        <w:spacing w:after="0" w:line="120" w:lineRule="exact"/>
      </w:pPr>
      <w:r>
        <w:rPr>
          <w:sz w:val="4"/>
        </w:rPr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10224"/>
      </w:tblGrid>
      <w:tr>
        <w:tc>
          <w:tcPr>
            <w:tcW w:type="dxa" w:w="10224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CONCERNS OR GAPS RELATED TO THE JOB</w:t>
            </w:r>
          </w:p>
        </w:tc>
      </w:tr>
      <w:tr>
        <w:trPr>
          <w:trHeight w:val="518" w:hRule="atLeast"/>
        </w:trPr>
        <w:tc>
          <w:tcPr>
            <w:tcW w:type="dxa" w:w="10224"/>
          </w:tcPr>
          <w:p/>
        </w:tc>
      </w:tr>
    </w:tbl>
    <w:p>
      <w:pPr>
        <w:spacing w:after="0" w:line="120" w:lineRule="exact"/>
      </w:pPr>
      <w:r>
        <w:rPr>
          <w:sz w:val="4"/>
        </w:rPr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10224"/>
      </w:tblGrid>
      <w:tr>
        <w:tc>
          <w:tcPr>
            <w:tcW w:type="dxa" w:w="10224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QUESTIONS TO FOLLOW UP IN THE NEXT ROUND OR WITH REFERENCES</w:t>
            </w:r>
          </w:p>
        </w:tc>
      </w:tr>
      <w:tr>
        <w:trPr>
          <w:trHeight w:val="518" w:hRule="atLeast"/>
        </w:trPr>
        <w:tc>
          <w:tcPr>
            <w:tcW w:type="dxa" w:w="10224"/>
          </w:tcPr>
          <w:p/>
        </w:tc>
      </w:tr>
    </w:tbl>
    <w:p>
      <w:pPr>
        <w:spacing w:after="0" w:line="120" w:lineRule="exact"/>
      </w:pPr>
      <w:r>
        <w:rPr>
          <w:sz w:val="4"/>
        </w:rPr>
      </w:r>
    </w:p>
    <w:p>
      <w:pPr>
        <w:pStyle w:val="Heading1"/>
        <w:keepNext/>
        <w:spacing w:before="120" w:after="80"/>
      </w:pPr>
      <w:r>
        <w:t>2. Recommendation</w:t>
      </w:r>
    </w:p>
    <w:p>
      <w:pPr>
        <w:keepNext/>
        <w:spacing w:after="40" w:before="0"/>
      </w:pPr>
      <w:r>
        <w:rPr>
          <w:b/>
          <w:color w:val="4B5D59"/>
          <w:sz w:val="15"/>
        </w:rPr>
        <w:t>OVERALL RECOMMENDATION</w:t>
      </w:r>
    </w:p>
    <w:p>
      <w:pPr>
        <w:spacing w:after="120" w:before="0"/>
      </w:pPr>
      <w:r>
        <w:rPr>
          <w:b w:val="0"/>
          <w:color w:val="10201D"/>
          <w:sz w:val="19"/>
        </w:rPr>
        <w:t>☐ Advance     ☐ Do not advance     ☐ Need more information</w:t>
      </w:r>
    </w:p>
    <w:p>
      <w:pPr>
        <w:spacing w:after="120" w:before="0"/>
      </w:pPr>
      <w:r>
        <w:rPr>
          <w:b w:val="0"/>
          <w:color w:val="4B5D59"/>
          <w:sz w:val="17"/>
        </w:rPr>
        <w:t>Keep notes to job-related facts. Do not record guesses about age, family plans, health, religion, national origin, or other protected characteristics.</w:t>
      </w:r>
    </w:p>
    <w:tbl>
      <w:tblPr>
        <w:tblW w:type="dxa" w:w="10224"/>
        <w:tblLayout w:type="fixed"/>
        <w:tblLook w:firstColumn="1" w:firstRow="1" w:lastColumn="0" w:lastRow="0" w:noHBand="0" w:noVBand="1" w:val="04A0"/>
      </w:tblPr>
      <w:tblGrid>
        <w:gridCol w:w="4320"/>
        <w:gridCol w:w="3888"/>
        <w:gridCol w:w="2015"/>
      </w:tblGrid>
      <w:tr>
        <w:tc>
          <w:tcPr>
            <w:tcW w:type="dxa" w:w="4320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INTERVIEWER: PRINTED NAME</w:t>
            </w:r>
          </w:p>
        </w:tc>
        <w:tc>
          <w:tcPr>
            <w:tcW w:type="dxa" w:w="3888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SIGNATURE</w:t>
            </w:r>
          </w:p>
        </w:tc>
        <w:tc>
          <w:tcPr>
            <w:tcW w:type="dxa" w:w="2016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DATE</w:t>
            </w:r>
          </w:p>
        </w:tc>
      </w:tr>
      <w:tr>
        <w:trPr>
          <w:trHeight w:val="432" w:hRule="atLeast"/>
        </w:trPr>
        <w:tc>
          <w:tcPr>
            <w:tcW w:type="dxa" w:w="4320"/>
            <w:tcBorders>
              <w:bottom w:val="single" w:sz="6" w:color="10201D"/>
            </w:tcBorders>
          </w:tcPr>
          <w:p/>
        </w:tc>
        <w:tc>
          <w:tcPr>
            <w:tcW w:type="dxa" w:w="3888"/>
            <w:tcBorders>
              <w:bottom w:val="single" w:sz="6" w:color="10201D"/>
            </w:tcBorders>
          </w:tcPr>
          <w:p/>
        </w:tc>
        <w:tc>
          <w:tcPr>
            <w:tcW w:type="dxa" w:w="2016"/>
            <w:tcBorders>
              <w:bottom w:val="single" w:sz="6" w:color="10201D"/>
            </w:tcBorders>
          </w:tcPr>
          <w:p/>
        </w:tc>
      </w:tr>
    </w:tbl>
    <w:p>
      <w:pPr>
        <w:spacing w:after="0" w:line="20" w:lineRule="exact"/>
      </w:pPr>
      <w:r>
        <w:rPr>
          <w:sz w:val="4"/>
        </w:rPr>
      </w:r>
    </w:p>
    <w:sectPr w:rsidR="00FC693F" w:rsidRPr="0006063C" w:rsidSect="00034616">
      <w:footerReference w:type="default" r:id="rId9"/>
      <w:headerReference w:type="default" r:id="rId10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4B5D59"/>
        <w:sz w:val="14"/>
      </w:rPr>
      <w:t>Free template from OdyHR  |  odyhr.app/blog/interview-evaluation-form</w:t>
      <w:br/>
      <w:t>General template, not legal advice. Adapt it to your policies and confirm requirements for your location with a qualified adviser.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8277"/>
        <w:sz w:val="15"/>
      </w:rPr>
      <w:t>ODYHR FREE HR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827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82F2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Evaluation Form</dc:title>
  <dc:subject>Free template from odyhr.app</dc:subject>
  <dc:creator>OdyHR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